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7797"/>
      </w:tblGrid>
      <w:tr w:rsidR="00D40D61" w:rsidRPr="003101C3" w:rsidTr="007258A2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:rsidR="00D40D61" w:rsidRPr="003101C3" w:rsidRDefault="00D40D61" w:rsidP="007258A2">
            <w:pPr>
              <w:spacing w:before="60" w:after="0" w:line="336" w:lineRule="atLeast"/>
              <w:rPr>
                <w:rFonts w:ascii="Verdana" w:eastAsia="Times New Roman" w:hAnsi="Verdana" w:cs="Arial"/>
                <w:color w:val="000000"/>
                <w:sz w:val="14"/>
                <w:szCs w:val="16"/>
                <w:lang w:eastAsia="en-IN"/>
              </w:rPr>
            </w:pPr>
            <w:r w:rsidRPr="003101C3">
              <w:rPr>
                <w:rFonts w:ascii="Verdana" w:eastAsia="Times New Roman" w:hAnsi="Verdana" w:cs="Arial"/>
                <w:color w:val="000000"/>
                <w:sz w:val="14"/>
                <w:szCs w:val="16"/>
                <w:lang w:eastAsia="en-IN"/>
              </w:rPr>
              <w:t>31.  Secondary:  </w:t>
            </w:r>
          </w:p>
        </w:tc>
        <w:tc>
          <w:tcPr>
            <w:tcW w:w="0" w:type="auto"/>
            <w:shd w:val="clear" w:color="auto" w:fill="FFFFFF"/>
            <w:hideMark/>
          </w:tcPr>
          <w:p w:rsidR="00D40D61" w:rsidRPr="003101C3" w:rsidRDefault="00D40D61" w:rsidP="007258A2">
            <w:pPr>
              <w:spacing w:before="60" w:after="0" w:line="336" w:lineRule="atLeast"/>
              <w:rPr>
                <w:rFonts w:ascii="Verdana" w:eastAsia="Times New Roman" w:hAnsi="Verdana" w:cs="Arial"/>
                <w:color w:val="000000"/>
                <w:sz w:val="14"/>
                <w:szCs w:val="16"/>
                <w:lang w:eastAsia="en-IN"/>
              </w:rPr>
            </w:pPr>
            <w:r w:rsidRPr="003101C3">
              <w:rPr>
                <w:rFonts w:ascii="Verdana" w:eastAsia="Times New Roman" w:hAnsi="Verdana" w:cs="Arial"/>
                <w:color w:val="000000"/>
                <w:sz w:val="14"/>
                <w:szCs w:val="16"/>
                <w:lang w:eastAsia="en-IN"/>
              </w:rPr>
              <w:t>Change From Pre-Randomization to 12 Months Post-Transplantation in Body Mass Index (BMI; in Kilograms Per Square Meter [kg/m^2])</w:t>
            </w:r>
            <w:r w:rsidRPr="005032EF">
              <w:rPr>
                <w:rFonts w:ascii="Verdana" w:eastAsia="Times New Roman" w:hAnsi="Verdana" w:cs="Arial"/>
                <w:color w:val="000000"/>
                <w:sz w:val="14"/>
                <w:szCs w:val="16"/>
                <w:lang w:eastAsia="en-IN"/>
              </w:rPr>
              <w:t> </w:t>
            </w:r>
          </w:p>
        </w:tc>
      </w:tr>
    </w:tbl>
    <w:p w:rsidR="00D40D61" w:rsidRPr="005032EF" w:rsidRDefault="00D40D61" w:rsidP="00D40D61">
      <w:pPr>
        <w:rPr>
          <w:rFonts w:ascii="Verdana" w:hAnsi="Verdana"/>
          <w:sz w:val="14"/>
          <w:szCs w:val="16"/>
        </w:rPr>
      </w:pPr>
    </w:p>
    <w:tbl>
      <w:tblPr>
        <w:tblStyle w:val="TableGrid"/>
        <w:tblW w:w="8993" w:type="dxa"/>
        <w:tblInd w:w="4" w:type="dxa"/>
        <w:tblCellMar>
          <w:left w:w="33" w:type="dxa"/>
          <w:right w:w="44" w:type="dxa"/>
        </w:tblCellMar>
        <w:tblLook w:val="04A0" w:firstRow="1" w:lastRow="0" w:firstColumn="1" w:lastColumn="0" w:noHBand="0" w:noVBand="1"/>
      </w:tblPr>
      <w:tblGrid>
        <w:gridCol w:w="2751"/>
        <w:gridCol w:w="3117"/>
        <w:gridCol w:w="3125"/>
      </w:tblGrid>
      <w:tr w:rsidR="00D40D61" w:rsidRPr="005032EF" w:rsidTr="007258A2">
        <w:trPr>
          <w:trHeight w:val="252"/>
        </w:trPr>
        <w:tc>
          <w:tcPr>
            <w:tcW w:w="2751" w:type="dxa"/>
            <w:tcBorders>
              <w:top w:val="single" w:sz="9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3116" w:type="dxa"/>
            <w:tcBorders>
              <w:top w:val="single" w:sz="9" w:space="0" w:color="808080"/>
              <w:left w:val="single" w:sz="9" w:space="0" w:color="808080"/>
              <w:bottom w:val="single" w:sz="4" w:space="0" w:color="808080"/>
              <w:right w:val="nil"/>
            </w:tcBorders>
            <w:shd w:val="clear" w:color="auto" w:fill="FFFFFF"/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12 Months </w:t>
            </w: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Post­Transplantation</w:t>
            </w:r>
            <w:proofErr w:type="spellEnd"/>
          </w:p>
        </w:tc>
        <w:tc>
          <w:tcPr>
            <w:tcW w:w="3125" w:type="dxa"/>
            <w:tcBorders>
              <w:top w:val="single" w:sz="9" w:space="0" w:color="808080"/>
              <w:left w:val="nil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249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311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248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311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210</w:t>
            </w:r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248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311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248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311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281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311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0.337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[69]</w:t>
            </w:r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248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311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248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311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means</w:t>
            </w:r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248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311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­0.22</w:t>
            </w:r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248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311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248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311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248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311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0.23</w:t>
            </w:r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40D61" w:rsidRPr="005032EF" w:rsidTr="007258A2">
        <w:trPr>
          <w:trHeight w:val="443"/>
        </w:trPr>
        <w:tc>
          <w:tcPr>
            <w:tcW w:w="58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40D61" w:rsidRPr="005032EF" w:rsidRDefault="00D40D61" w:rsidP="007258A2">
            <w:pPr>
              <w:spacing w:after="25"/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D40D61" w:rsidRPr="005032EF" w:rsidRDefault="00D40D6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[69] ­ Alpha was unadjusted. </w:t>
            </w:r>
          </w:p>
        </w:tc>
        <w:tc>
          <w:tcPr>
            <w:tcW w:w="31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9" w:space="0" w:color="808080"/>
            </w:tcBorders>
          </w:tcPr>
          <w:p w:rsidR="00D40D61" w:rsidRPr="005032EF" w:rsidRDefault="00D40D6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</w:tbl>
    <w:p w:rsidR="00D40D61" w:rsidRPr="005032EF" w:rsidRDefault="00D40D61" w:rsidP="00D40D61">
      <w:pPr>
        <w:rPr>
          <w:rFonts w:ascii="Verdana" w:hAnsi="Verdana"/>
          <w:sz w:val="14"/>
          <w:szCs w:val="16"/>
        </w:rPr>
      </w:pPr>
    </w:p>
    <w:p w:rsidR="00EE1E2F" w:rsidRDefault="00EE1E2F">
      <w:bookmarkStart w:id="0" w:name="_GoBack"/>
      <w:bookmarkEnd w:id="0"/>
    </w:p>
    <w:sectPr w:rsidR="00EE1E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61"/>
    <w:rsid w:val="00D40D61"/>
    <w:rsid w:val="00EE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6AD79C-5F74-4667-9A97-4C61070F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D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D40D61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Nischal Tyagi</dc:creator>
  <cp:keywords/>
  <dc:description/>
  <cp:lastModifiedBy>Nischal Tyagi</cp:lastModifiedBy>
  <cp:revision>1</cp:revision>
  <dcterms:created xsi:type="dcterms:W3CDTF">2015-06-23T13:19:00Z</dcterms:created>
  <dcterms:modified xsi:type="dcterms:W3CDTF">2015-06-23T13:19:00Z</dcterms:modified>
</cp:coreProperties>
</file>